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val="1"/>
          <w:bCs w:val="1"/>
        </w:rPr>
        <w:t xml:space="preserve">Dancemove Show, 1 лютого 2026 </w:t>
      </w:r>
    </w:p>
    <w:p>
      <w:pPr/>
      <w:r>
        <w:rPr/>
        <w:t xml:space="preserve"/>
      </w:r>
    </w:p>
    <w:p>
      <w:pPr/>
      <w:r>
        <w:rPr>
          <w:sz w:val="28"/>
          <w:szCs w:val="28"/>
          <w:b w:val="1"/>
          <w:bCs w:val="1"/>
        </w:rPr>
        <w:t xml:space="preserve">Категорія: 133 Street Dance Show Kids Team Pro</w:t>
      </w:r>
    </w:p>
    <w:p>
      <w:pPr/>
      <w:r>
        <w:rPr/>
        <w:t xml:space="preserve"/>
      </w:r>
    </w:p>
    <w:p>
      <w:pPr/>
      <w:r>
        <w:rPr>
          <w:sz w:val="28"/>
          <w:szCs w:val="28"/>
          <w:b w:val="1"/>
          <w:bCs w:val="1"/>
        </w:rPr>
        <w:t xml:space="preserve">Фінал</w:t>
      </w:r>
    </w:p>
    <w:p>
      <w:pPr/>
      <w:r>
        <w:rPr/>
        <w:t xml:space="preserve"/>
      </w:r>
    </w:p>
    <w:p>
      <w:pPr/>
      <w:r>
        <w:rPr>
          <w:sz w:val="24"/>
          <w:szCs w:val="24"/>
          <w:b w:val="1"/>
          <w:bCs w:val="1"/>
        </w:rPr>
        <w:t xml:space="preserve">Судді:</w:t>
      </w:r>
    </w:p>
    <w:p>
      <w:pPr/>
      <w:r>
        <w:rPr/>
        <w:t xml:space="preserve"/>
      </w:r>
    </w:p>
    <w:p>
      <w:pPr>
        <w:numPr>
          <w:ilvl w:val="0"/>
          <w:numId w:val=""/>
        </w:numPr>
      </w:pPr>
      <w:r>
        <w:rPr>
          <w:sz w:val="24"/>
          <w:szCs w:val="24"/>
        </w:rPr>
        <w:t xml:space="preserve">B - Христина Заяць</w:t>
      </w:r>
    </w:p>
    <w:p>
      <w:pPr>
        <w:numPr>
          <w:ilvl w:val="0"/>
          <w:numId w:val=""/>
        </w:numPr>
      </w:pPr>
      <w:r>
        <w:rPr>
          <w:sz w:val="24"/>
          <w:szCs w:val="24"/>
        </w:rPr>
        <w:t xml:space="preserve">C - Артем Назарук</w:t>
      </w:r>
    </w:p>
    <w:p>
      <w:pPr>
        <w:numPr>
          <w:ilvl w:val="0"/>
          <w:numId w:val=""/>
        </w:numPr>
      </w:pPr>
      <w:r>
        <w:rPr>
          <w:sz w:val="24"/>
          <w:szCs w:val="24"/>
        </w:rPr>
        <w:t xml:space="preserve">A - Кобильчук Нікіта</w:t>
      </w:r>
    </w:p>
    <w:p>
      <w:pPr>
        <w:numPr>
          <w:ilvl w:val="0"/>
          <w:numId w:val=""/>
        </w:numPr>
      </w:pPr>
      <w:r>
        <w:rPr>
          <w:sz w:val="24"/>
          <w:szCs w:val="24"/>
        </w:rPr>
        <w:t xml:space="preserve">F - Анастасія Анікєєва</w:t>
      </w:r>
    </w:p>
    <w:p>
      <w:pPr>
        <w:numPr>
          <w:ilvl w:val="0"/>
          <w:numId w:val=""/>
        </w:numPr>
      </w:pPr>
      <w:r>
        <w:rPr>
          <w:sz w:val="24"/>
          <w:szCs w:val="24"/>
        </w:rPr>
        <w:t xml:space="preserve">D - Євген Могилевський</w:t>
      </w:r>
    </w:p>
    <w:p>
      <w:pPr/>
      <w:r>
        <w:rPr/>
        <w:t xml:space="preserve"/>
      </w:r>
    </w:p>
    <w:p>
      <w:pPr/>
      <w:r>
        <w:rPr/>
        <w:t xml:space="preserve"/>
      </w:r>
    </w:p>
    <w:p>
      <w:pPr>
        <w:jc w:val="center"/>
      </w:pPr>
      <w:r>
        <w:rPr>
          <w:sz w:val="24"/>
          <w:szCs w:val="24"/>
          <w:b w:val="0"/>
          <w:bCs w:val="0"/>
        </w:rPr>
        <w:t xml:space="preserve">Тип оцінювання: Фестиваль</w:t>
      </w:r>
    </w:p>
    <w:p>
      <w:pPr/>
      <w:r>
        <w:rPr/>
        <w:t xml:space="preserve">Місце 1: 389 Kipish Dance Studio (26.2 б.)</w:t>
      </w:r>
    </w:p>
    <w:p>
      <w:pPr/>
      <w:r>
        <w:rPr/>
        <w:t xml:space="preserve"/>
      </w:r>
    </w:p>
    <w:p>
      <w:pPr/>
      <w:r>
        <w:rPr/>
        <w:t xml:space="preserve">Назви критеріїв оцінювання:</w:t>
      </w:r>
    </w:p>
    <w:p>
      <w:pPr/>
      <w:r>
        <w:rPr/>
        <w:t xml:space="preserve">Муз: Музичність</w:t>
      </w:r>
    </w:p>
    <w:p>
      <w:pPr/>
      <w:r>
        <w:rPr/>
        <w:t xml:space="preserve">Тех: Техніка</w:t>
      </w:r>
    </w:p>
    <w:p>
      <w:pPr/>
      <w:r>
        <w:rPr/>
        <w:t xml:space="preserve">Ком: Композиція</w:t>
      </w:r>
    </w:p>
    <w:p>
      <w:pPr/>
      <w:r>
        <w:rPr/>
        <w:t xml:space="preserve">Кос: Костюм</w:t>
      </w:r>
    </w:p>
    <w:p>
      <w:pPr/>
      <w:r>
        <w:rPr/>
        <w:t xml:space="preserve">Пре: Презентація</w:t>
      </w:r>
    </w:p>
    <w:p>
      <w:pPr/>
      <w:r>
        <w:rPr/>
        <w:t xml:space="preserve"/>
      </w:r>
    </w:p>
    <w:p>
      <w:pPr/>
      <w:r>
        <w:rPr/>
        <w:t xml:space="preserve"/>
      </w:r>
    </w:p>
    <w:p>
      <w:pPr/>
      <w:r>
        <w:rPr>
          <w:b w:val="1"/>
          <w:bCs w:val="1"/>
        </w:rPr>
        <w:t xml:space="preserve">Суддя B - Христина Заяць</w:t>
      </w:r>
    </w:p>
    <w:tbl>
      <w:tblGrid>
        <w:gridCol w:w="1000" w:type="dxa"/>
        <w:gridCol w:w="1500" w:type="dxa"/>
        <w:gridCol w:w="700" w:type="dxa"/>
        <w:gridCol w:w="700" w:type="dxa"/>
        <w:gridCol w:w="700" w:type="dxa"/>
        <w:gridCol w:w="700" w:type="dxa"/>
        <w:gridCol w:w="700" w:type="dxa"/>
      </w:tblGrid>
      <w:tblPr>
        <w:jc w:val="left"/>
        <w:tblW w:w="0" w:type="auto"/>
        <w:tblLayout w:type="autofit"/>
        <w:tblBorders>
          <w:top w:val="single" w:sz="6"/>
          <w:left w:val="single" w:sz="6"/>
          <w:right w:val="single" w:sz="6"/>
          <w:bottom w:val="single" w:sz="6"/>
          <w:insideH w:val="single" w:sz="6"/>
          <w:insideV w:val="single" w:sz="6"/>
        </w:tblBorders>
      </w:tblPr>
      <w:tr>
        <w:trPr/>
        <w:tc>
          <w:tcPr>
            <w:tcW w:w="1000" w:type="dxa"/>
            <w:noWrap/>
          </w:tcPr>
          <w:p>
            <w:pPr/>
            <w:r>
              <w:rPr/>
              <w:t xml:space="preserve"/>
            </w:r>
          </w:p>
        </w:tc>
        <w:tc>
          <w:tcPr>
            <w:tcW w:w="1500" w:type="dxa"/>
            <w:noWrap/>
          </w:tcPr>
          <w:p>
            <w:pPr/>
            <w:r>
              <w:rPr>
                <w:sz w:val="20"/>
                <w:szCs w:val="20"/>
              </w:rPr>
              <w:t xml:space="preserve">Загалом</w:t>
            </w:r>
          </w:p>
        </w:tc>
        <w:tc>
          <w:tcPr>
            <w:tcW w:w="700" w:type="dxa"/>
            <w:noWrap/>
          </w:tcPr>
          <w:p>
            <w:pPr/>
            <w:r>
              <w:rPr>
                <w:sz w:val="20"/>
                <w:szCs w:val="20"/>
              </w:rPr>
              <w:t xml:space="preserve">Муз</w:t>
            </w:r>
          </w:p>
        </w:tc>
        <w:tc>
          <w:tcPr>
            <w:tcW w:w="700" w:type="dxa"/>
            <w:noWrap/>
          </w:tcPr>
          <w:p>
            <w:pPr/>
            <w:r>
              <w:rPr>
                <w:sz w:val="20"/>
                <w:szCs w:val="20"/>
              </w:rPr>
              <w:t xml:space="preserve">Тех</w:t>
            </w:r>
          </w:p>
        </w:tc>
        <w:tc>
          <w:tcPr>
            <w:tcW w:w="700" w:type="dxa"/>
            <w:noWrap/>
          </w:tcPr>
          <w:p>
            <w:pPr/>
            <w:r>
              <w:rPr>
                <w:sz w:val="20"/>
                <w:szCs w:val="20"/>
              </w:rPr>
              <w:t xml:space="preserve">Ком</w:t>
            </w:r>
          </w:p>
        </w:tc>
        <w:tc>
          <w:tcPr>
            <w:tcW w:w="700" w:type="dxa"/>
            <w:noWrap/>
          </w:tcPr>
          <w:p>
            <w:pPr/>
            <w:r>
              <w:rPr>
                <w:sz w:val="20"/>
                <w:szCs w:val="20"/>
              </w:rPr>
              <w:t xml:space="preserve">Кос</w:t>
            </w:r>
          </w:p>
        </w:tc>
        <w:tc>
          <w:tcPr>
            <w:tcW w:w="700" w:type="dxa"/>
            <w:noWrap/>
          </w:tcPr>
          <w:p>
            <w:pPr/>
            <w:r>
              <w:rPr>
                <w:sz w:val="20"/>
                <w:szCs w:val="20"/>
              </w:rPr>
              <w:t xml:space="preserve">Пре</w:t>
            </w:r>
          </w:p>
        </w:tc>
      </w:tr>
      <w:tr>
        <w:trPr/>
        <w:tc>
          <w:tcPr>
            <w:tcW w:w="1000" w:type="dxa"/>
            <w:noWrap/>
          </w:tcPr>
          <w:p>
            <w:pPr/>
            <w:r>
              <w:rPr/>
              <w:t xml:space="preserve">389</w:t>
            </w:r>
          </w:p>
        </w:tc>
        <w:tc>
          <w:tcPr>
            <w:tcW w:w="1500" w:type="dxa"/>
            <w:noWrap/>
          </w:tcPr>
          <w:p>
            <w:pPr/>
            <w:r>
              <w:rPr/>
              <w:t xml:space="preserve">29</w:t>
            </w:r>
          </w:p>
        </w:tc>
        <w:tc>
          <w:tcPr>
            <w:tcW w:w="700" w:type="dxa"/>
            <w:noWrap/>
          </w:tcPr>
          <w:p>
            <w:pPr/>
            <w:r>
              <w:rPr/>
              <w:t xml:space="preserve">3</w:t>
            </w:r>
          </w:p>
        </w:tc>
        <w:tc>
          <w:tcPr>
            <w:tcW w:w="700" w:type="dxa"/>
            <w:noWrap/>
          </w:tcPr>
          <w:p>
            <w:pPr/>
            <w:r>
              <w:rPr/>
              <w:t xml:space="preserve">5</w:t>
            </w:r>
          </w:p>
        </w:tc>
        <w:tc>
          <w:tcPr>
            <w:tcW w:w="700" w:type="dxa"/>
            <w:noWrap/>
          </w:tcPr>
          <w:p>
            <w:pPr/>
            <w:r>
              <w:rPr/>
              <w:t xml:space="preserve">7</w:t>
            </w:r>
          </w:p>
        </w:tc>
        <w:tc>
          <w:tcPr>
            <w:tcW w:w="700" w:type="dxa"/>
            <w:noWrap/>
          </w:tcPr>
          <w:p>
            <w:pPr/>
            <w:r>
              <w:rPr/>
              <w:t xml:space="preserve">7</w:t>
            </w:r>
          </w:p>
        </w:tc>
        <w:tc>
          <w:tcPr>
            <w:tcW w:w="700" w:type="dxa"/>
            <w:noWrap/>
          </w:tcPr>
          <w:p>
            <w:pPr/>
            <w:r>
              <w:rPr/>
              <w:t xml:space="preserve">7</w:t>
            </w:r>
          </w:p>
        </w:tc>
      </w:tr>
    </w:tbl>
    <w:p>
      <w:pPr/>
      <w:r>
        <w:rPr/>
        <w:t xml:space="preserve"/>
      </w:r>
    </w:p>
    <w:p>
      <w:pPr/>
      <w:r>
        <w:rPr>
          <w:b w:val="1"/>
          <w:bCs w:val="1"/>
        </w:rPr>
        <w:t xml:space="preserve">Суддя C - Артем Назарук</w:t>
      </w:r>
    </w:p>
    <w:tbl>
      <w:tblGrid>
        <w:gridCol w:w="1000" w:type="dxa"/>
        <w:gridCol w:w="1500" w:type="dxa"/>
        <w:gridCol w:w="700" w:type="dxa"/>
        <w:gridCol w:w="700" w:type="dxa"/>
        <w:gridCol w:w="700" w:type="dxa"/>
        <w:gridCol w:w="700" w:type="dxa"/>
        <w:gridCol w:w="700" w:type="dxa"/>
      </w:tblGrid>
      <w:tblPr>
        <w:jc w:val="left"/>
        <w:tblW w:w="0" w:type="auto"/>
        <w:tblLayout w:type="autofit"/>
        <w:tblBorders>
          <w:top w:val="single" w:sz="6"/>
          <w:left w:val="single" w:sz="6"/>
          <w:right w:val="single" w:sz="6"/>
          <w:bottom w:val="single" w:sz="6"/>
          <w:insideH w:val="single" w:sz="6"/>
          <w:insideV w:val="single" w:sz="6"/>
        </w:tblBorders>
      </w:tblPr>
      <w:tr>
        <w:trPr/>
        <w:tc>
          <w:tcPr>
            <w:tcW w:w="1000" w:type="dxa"/>
            <w:noWrap/>
          </w:tcPr>
          <w:p>
            <w:pPr/>
            <w:r>
              <w:rPr/>
              <w:t xml:space="preserve"/>
            </w:r>
          </w:p>
        </w:tc>
        <w:tc>
          <w:tcPr>
            <w:tcW w:w="1500" w:type="dxa"/>
            <w:noWrap/>
          </w:tcPr>
          <w:p>
            <w:pPr/>
            <w:r>
              <w:rPr>
                <w:sz w:val="20"/>
                <w:szCs w:val="20"/>
              </w:rPr>
              <w:t xml:space="preserve">Загалом</w:t>
            </w:r>
          </w:p>
        </w:tc>
        <w:tc>
          <w:tcPr>
            <w:tcW w:w="700" w:type="dxa"/>
            <w:noWrap/>
          </w:tcPr>
          <w:p>
            <w:pPr/>
            <w:r>
              <w:rPr>
                <w:sz w:val="20"/>
                <w:szCs w:val="20"/>
              </w:rPr>
              <w:t xml:space="preserve">Муз</w:t>
            </w:r>
          </w:p>
        </w:tc>
        <w:tc>
          <w:tcPr>
            <w:tcW w:w="700" w:type="dxa"/>
            <w:noWrap/>
          </w:tcPr>
          <w:p>
            <w:pPr/>
            <w:r>
              <w:rPr>
                <w:sz w:val="20"/>
                <w:szCs w:val="20"/>
              </w:rPr>
              <w:t xml:space="preserve">Тех</w:t>
            </w:r>
          </w:p>
        </w:tc>
        <w:tc>
          <w:tcPr>
            <w:tcW w:w="700" w:type="dxa"/>
            <w:noWrap/>
          </w:tcPr>
          <w:p>
            <w:pPr/>
            <w:r>
              <w:rPr>
                <w:sz w:val="20"/>
                <w:szCs w:val="20"/>
              </w:rPr>
              <w:t xml:space="preserve">Ком</w:t>
            </w:r>
          </w:p>
        </w:tc>
        <w:tc>
          <w:tcPr>
            <w:tcW w:w="700" w:type="dxa"/>
            <w:noWrap/>
          </w:tcPr>
          <w:p>
            <w:pPr/>
            <w:r>
              <w:rPr>
                <w:sz w:val="20"/>
                <w:szCs w:val="20"/>
              </w:rPr>
              <w:t xml:space="preserve">Кос</w:t>
            </w:r>
          </w:p>
        </w:tc>
        <w:tc>
          <w:tcPr>
            <w:tcW w:w="700" w:type="dxa"/>
            <w:noWrap/>
          </w:tcPr>
          <w:p>
            <w:pPr/>
            <w:r>
              <w:rPr>
                <w:sz w:val="20"/>
                <w:szCs w:val="20"/>
              </w:rPr>
              <w:t xml:space="preserve">Пре</w:t>
            </w:r>
          </w:p>
        </w:tc>
      </w:tr>
      <w:tr>
        <w:trPr/>
        <w:tc>
          <w:tcPr>
            <w:tcW w:w="1000" w:type="dxa"/>
            <w:noWrap/>
          </w:tcPr>
          <w:p>
            <w:pPr/>
            <w:r>
              <w:rPr/>
              <w:t xml:space="preserve">389</w:t>
            </w:r>
          </w:p>
        </w:tc>
        <w:tc>
          <w:tcPr>
            <w:tcW w:w="1500" w:type="dxa"/>
            <w:noWrap/>
          </w:tcPr>
          <w:p>
            <w:pPr/>
            <w:r>
              <w:rPr/>
              <w:t xml:space="preserve">28</w:t>
            </w:r>
          </w:p>
        </w:tc>
        <w:tc>
          <w:tcPr>
            <w:tcW w:w="700" w:type="dxa"/>
            <w:noWrap/>
          </w:tcPr>
          <w:p>
            <w:pPr/>
            <w:r>
              <w:rPr/>
              <w:t xml:space="preserve">6</w:t>
            </w:r>
          </w:p>
        </w:tc>
        <w:tc>
          <w:tcPr>
            <w:tcW w:w="700" w:type="dxa"/>
            <w:noWrap/>
          </w:tcPr>
          <w:p>
            <w:pPr/>
            <w:r>
              <w:rPr/>
              <w:t xml:space="preserve">4</w:t>
            </w:r>
          </w:p>
        </w:tc>
        <w:tc>
          <w:tcPr>
            <w:tcW w:w="700" w:type="dxa"/>
            <w:noWrap/>
          </w:tcPr>
          <w:p>
            <w:pPr/>
            <w:r>
              <w:rPr/>
              <w:t xml:space="preserve">8</w:t>
            </w:r>
          </w:p>
        </w:tc>
        <w:tc>
          <w:tcPr>
            <w:tcW w:w="700" w:type="dxa"/>
            <w:noWrap/>
          </w:tcPr>
          <w:p>
            <w:pPr/>
            <w:r>
              <w:rPr/>
              <w:t xml:space="preserve">5</w:t>
            </w:r>
          </w:p>
        </w:tc>
        <w:tc>
          <w:tcPr>
            <w:tcW w:w="700" w:type="dxa"/>
            <w:noWrap/>
          </w:tcPr>
          <w:p>
            <w:pPr/>
            <w:r>
              <w:rPr/>
              <w:t xml:space="preserve">5</w:t>
            </w:r>
          </w:p>
        </w:tc>
      </w:tr>
    </w:tbl>
    <w:p>
      <w:pPr/>
      <w:r>
        <w:rPr/>
        <w:t xml:space="preserve"/>
      </w:r>
    </w:p>
    <w:p>
      <w:pPr/>
      <w:r>
        <w:rPr>
          <w:b w:val="1"/>
          <w:bCs w:val="1"/>
        </w:rPr>
        <w:t xml:space="preserve">Суддя A - Кобильчук Нікіта</w:t>
      </w:r>
    </w:p>
    <w:tbl>
      <w:tblGrid>
        <w:gridCol w:w="1000" w:type="dxa"/>
        <w:gridCol w:w="1500" w:type="dxa"/>
        <w:gridCol w:w="700" w:type="dxa"/>
        <w:gridCol w:w="700" w:type="dxa"/>
        <w:gridCol w:w="700" w:type="dxa"/>
        <w:gridCol w:w="700" w:type="dxa"/>
        <w:gridCol w:w="700" w:type="dxa"/>
      </w:tblGrid>
      <w:tblPr>
        <w:jc w:val="left"/>
        <w:tblW w:w="0" w:type="auto"/>
        <w:tblLayout w:type="autofit"/>
        <w:tblBorders>
          <w:top w:val="single" w:sz="6"/>
          <w:left w:val="single" w:sz="6"/>
          <w:right w:val="single" w:sz="6"/>
          <w:bottom w:val="single" w:sz="6"/>
          <w:insideH w:val="single" w:sz="6"/>
          <w:insideV w:val="single" w:sz="6"/>
        </w:tblBorders>
      </w:tblPr>
      <w:tr>
        <w:trPr/>
        <w:tc>
          <w:tcPr>
            <w:tcW w:w="1000" w:type="dxa"/>
            <w:noWrap/>
          </w:tcPr>
          <w:p>
            <w:pPr/>
            <w:r>
              <w:rPr/>
              <w:t xml:space="preserve"/>
            </w:r>
          </w:p>
        </w:tc>
        <w:tc>
          <w:tcPr>
            <w:tcW w:w="1500" w:type="dxa"/>
            <w:noWrap/>
          </w:tcPr>
          <w:p>
            <w:pPr/>
            <w:r>
              <w:rPr>
                <w:sz w:val="20"/>
                <w:szCs w:val="20"/>
              </w:rPr>
              <w:t xml:space="preserve">Загалом</w:t>
            </w:r>
          </w:p>
        </w:tc>
        <w:tc>
          <w:tcPr>
            <w:tcW w:w="700" w:type="dxa"/>
            <w:noWrap/>
          </w:tcPr>
          <w:p>
            <w:pPr/>
            <w:r>
              <w:rPr>
                <w:sz w:val="20"/>
                <w:szCs w:val="20"/>
              </w:rPr>
              <w:t xml:space="preserve">Муз</w:t>
            </w:r>
          </w:p>
        </w:tc>
        <w:tc>
          <w:tcPr>
            <w:tcW w:w="700" w:type="dxa"/>
            <w:noWrap/>
          </w:tcPr>
          <w:p>
            <w:pPr/>
            <w:r>
              <w:rPr>
                <w:sz w:val="20"/>
                <w:szCs w:val="20"/>
              </w:rPr>
              <w:t xml:space="preserve">Тех</w:t>
            </w:r>
          </w:p>
        </w:tc>
        <w:tc>
          <w:tcPr>
            <w:tcW w:w="700" w:type="dxa"/>
            <w:noWrap/>
          </w:tcPr>
          <w:p>
            <w:pPr/>
            <w:r>
              <w:rPr>
                <w:sz w:val="20"/>
                <w:szCs w:val="20"/>
              </w:rPr>
              <w:t xml:space="preserve">Ком</w:t>
            </w:r>
          </w:p>
        </w:tc>
        <w:tc>
          <w:tcPr>
            <w:tcW w:w="700" w:type="dxa"/>
            <w:noWrap/>
          </w:tcPr>
          <w:p>
            <w:pPr/>
            <w:r>
              <w:rPr>
                <w:sz w:val="20"/>
                <w:szCs w:val="20"/>
              </w:rPr>
              <w:t xml:space="preserve">Кос</w:t>
            </w:r>
          </w:p>
        </w:tc>
        <w:tc>
          <w:tcPr>
            <w:tcW w:w="700" w:type="dxa"/>
            <w:noWrap/>
          </w:tcPr>
          <w:p>
            <w:pPr/>
            <w:r>
              <w:rPr>
                <w:sz w:val="20"/>
                <w:szCs w:val="20"/>
              </w:rPr>
              <w:t xml:space="preserve">Пре</w:t>
            </w:r>
          </w:p>
        </w:tc>
      </w:tr>
      <w:tr>
        <w:trPr/>
        <w:tc>
          <w:tcPr>
            <w:tcW w:w="1000" w:type="dxa"/>
            <w:noWrap/>
          </w:tcPr>
          <w:p>
            <w:pPr/>
            <w:r>
              <w:rPr/>
              <w:t xml:space="preserve">389</w:t>
            </w:r>
          </w:p>
        </w:tc>
        <w:tc>
          <w:tcPr>
            <w:tcW w:w="1500" w:type="dxa"/>
            <w:noWrap/>
          </w:tcPr>
          <w:p>
            <w:pPr/>
            <w:r>
              <w:rPr/>
              <w:t xml:space="preserve">24</w:t>
            </w:r>
          </w:p>
        </w:tc>
        <w:tc>
          <w:tcPr>
            <w:tcW w:w="700" w:type="dxa"/>
            <w:noWrap/>
          </w:tcPr>
          <w:p>
            <w:pPr/>
            <w:r>
              <w:rPr/>
              <w:t xml:space="preserve">5</w:t>
            </w:r>
          </w:p>
        </w:tc>
        <w:tc>
          <w:tcPr>
            <w:tcW w:w="700" w:type="dxa"/>
            <w:noWrap/>
          </w:tcPr>
          <w:p>
            <w:pPr/>
            <w:r>
              <w:rPr/>
              <w:t xml:space="preserve">4</w:t>
            </w:r>
          </w:p>
        </w:tc>
        <w:tc>
          <w:tcPr>
            <w:tcW w:w="700" w:type="dxa"/>
            <w:noWrap/>
          </w:tcPr>
          <w:p>
            <w:pPr/>
            <w:r>
              <w:rPr/>
              <w:t xml:space="preserve">5</w:t>
            </w:r>
          </w:p>
        </w:tc>
        <w:tc>
          <w:tcPr>
            <w:tcW w:w="700" w:type="dxa"/>
            <w:noWrap/>
          </w:tcPr>
          <w:p>
            <w:pPr/>
            <w:r>
              <w:rPr/>
              <w:t xml:space="preserve">5</w:t>
            </w:r>
          </w:p>
        </w:tc>
        <w:tc>
          <w:tcPr>
            <w:tcW w:w="700" w:type="dxa"/>
            <w:noWrap/>
          </w:tcPr>
          <w:p>
            <w:pPr/>
            <w:r>
              <w:rPr/>
              <w:t xml:space="preserve">5</w:t>
            </w:r>
          </w:p>
        </w:tc>
      </w:tr>
    </w:tbl>
    <w:p>
      <w:pPr/>
      <w:r>
        <w:rPr/>
        <w:t xml:space="preserve"/>
      </w:r>
    </w:p>
    <w:p>
      <w:pPr/>
      <w:r>
        <w:rPr>
          <w:b w:val="1"/>
          <w:bCs w:val="1"/>
        </w:rPr>
        <w:t xml:space="preserve">Суддя F - Анастасія Анікєєва</w:t>
      </w:r>
    </w:p>
    <w:tbl>
      <w:tblGrid>
        <w:gridCol w:w="1000" w:type="dxa"/>
        <w:gridCol w:w="1500" w:type="dxa"/>
        <w:gridCol w:w="700" w:type="dxa"/>
        <w:gridCol w:w="700" w:type="dxa"/>
        <w:gridCol w:w="700" w:type="dxa"/>
        <w:gridCol w:w="700" w:type="dxa"/>
        <w:gridCol w:w="700" w:type="dxa"/>
      </w:tblGrid>
      <w:tblPr>
        <w:jc w:val="left"/>
        <w:tblW w:w="0" w:type="auto"/>
        <w:tblLayout w:type="autofit"/>
        <w:tblBorders>
          <w:top w:val="single" w:sz="6"/>
          <w:left w:val="single" w:sz="6"/>
          <w:right w:val="single" w:sz="6"/>
          <w:bottom w:val="single" w:sz="6"/>
          <w:insideH w:val="single" w:sz="6"/>
          <w:insideV w:val="single" w:sz="6"/>
        </w:tblBorders>
      </w:tblPr>
      <w:tr>
        <w:trPr/>
        <w:tc>
          <w:tcPr>
            <w:tcW w:w="1000" w:type="dxa"/>
            <w:noWrap/>
          </w:tcPr>
          <w:p>
            <w:pPr/>
            <w:r>
              <w:rPr/>
              <w:t xml:space="preserve"/>
            </w:r>
          </w:p>
        </w:tc>
        <w:tc>
          <w:tcPr>
            <w:tcW w:w="1500" w:type="dxa"/>
            <w:noWrap/>
          </w:tcPr>
          <w:p>
            <w:pPr/>
            <w:r>
              <w:rPr>
                <w:sz w:val="20"/>
                <w:szCs w:val="20"/>
              </w:rPr>
              <w:t xml:space="preserve">Загалом</w:t>
            </w:r>
          </w:p>
        </w:tc>
        <w:tc>
          <w:tcPr>
            <w:tcW w:w="700" w:type="dxa"/>
            <w:noWrap/>
          </w:tcPr>
          <w:p>
            <w:pPr/>
            <w:r>
              <w:rPr>
                <w:sz w:val="20"/>
                <w:szCs w:val="20"/>
              </w:rPr>
              <w:t xml:space="preserve">Муз</w:t>
            </w:r>
          </w:p>
        </w:tc>
        <w:tc>
          <w:tcPr>
            <w:tcW w:w="700" w:type="dxa"/>
            <w:noWrap/>
          </w:tcPr>
          <w:p>
            <w:pPr/>
            <w:r>
              <w:rPr>
                <w:sz w:val="20"/>
                <w:szCs w:val="20"/>
              </w:rPr>
              <w:t xml:space="preserve">Тех</w:t>
            </w:r>
          </w:p>
        </w:tc>
        <w:tc>
          <w:tcPr>
            <w:tcW w:w="700" w:type="dxa"/>
            <w:noWrap/>
          </w:tcPr>
          <w:p>
            <w:pPr/>
            <w:r>
              <w:rPr>
                <w:sz w:val="20"/>
                <w:szCs w:val="20"/>
              </w:rPr>
              <w:t xml:space="preserve">Ком</w:t>
            </w:r>
          </w:p>
        </w:tc>
        <w:tc>
          <w:tcPr>
            <w:tcW w:w="700" w:type="dxa"/>
            <w:noWrap/>
          </w:tcPr>
          <w:p>
            <w:pPr/>
            <w:r>
              <w:rPr>
                <w:sz w:val="20"/>
                <w:szCs w:val="20"/>
              </w:rPr>
              <w:t xml:space="preserve">Кос</w:t>
            </w:r>
          </w:p>
        </w:tc>
        <w:tc>
          <w:tcPr>
            <w:tcW w:w="700" w:type="dxa"/>
            <w:noWrap/>
          </w:tcPr>
          <w:p>
            <w:pPr/>
            <w:r>
              <w:rPr>
                <w:sz w:val="20"/>
                <w:szCs w:val="20"/>
              </w:rPr>
              <w:t xml:space="preserve">Пре</w:t>
            </w:r>
          </w:p>
        </w:tc>
      </w:tr>
      <w:tr>
        <w:trPr/>
        <w:tc>
          <w:tcPr>
            <w:tcW w:w="1000" w:type="dxa"/>
            <w:noWrap/>
          </w:tcPr>
          <w:p>
            <w:pPr/>
            <w:r>
              <w:rPr/>
              <w:t xml:space="preserve">389</w:t>
            </w:r>
          </w:p>
        </w:tc>
        <w:tc>
          <w:tcPr>
            <w:tcW w:w="1500" w:type="dxa"/>
            <w:noWrap/>
          </w:tcPr>
          <w:p>
            <w:pPr/>
            <w:r>
              <w:rPr/>
              <w:t xml:space="preserve">23</w:t>
            </w:r>
          </w:p>
        </w:tc>
        <w:tc>
          <w:tcPr>
            <w:tcW w:w="700" w:type="dxa"/>
            <w:noWrap/>
          </w:tcPr>
          <w:p>
            <w:pPr/>
            <w:r>
              <w:rPr/>
              <w:t xml:space="preserve">5</w:t>
            </w:r>
          </w:p>
        </w:tc>
        <w:tc>
          <w:tcPr>
            <w:tcW w:w="700" w:type="dxa"/>
            <w:noWrap/>
          </w:tcPr>
          <w:p>
            <w:pPr/>
            <w:r>
              <w:rPr/>
              <w:t xml:space="preserve">2</w:t>
            </w:r>
          </w:p>
        </w:tc>
        <w:tc>
          <w:tcPr>
            <w:tcW w:w="700" w:type="dxa"/>
            <w:noWrap/>
          </w:tcPr>
          <w:p>
            <w:pPr/>
            <w:r>
              <w:rPr/>
              <w:t xml:space="preserve">5</w:t>
            </w:r>
          </w:p>
        </w:tc>
        <w:tc>
          <w:tcPr>
            <w:tcW w:w="700" w:type="dxa"/>
            <w:noWrap/>
          </w:tcPr>
          <w:p>
            <w:pPr/>
            <w:r>
              <w:rPr/>
              <w:t xml:space="preserve">6</w:t>
            </w:r>
          </w:p>
        </w:tc>
        <w:tc>
          <w:tcPr>
            <w:tcW w:w="700" w:type="dxa"/>
            <w:noWrap/>
          </w:tcPr>
          <w:p>
            <w:pPr/>
            <w:r>
              <w:rPr/>
              <w:t xml:space="preserve">5</w:t>
            </w:r>
          </w:p>
        </w:tc>
      </w:tr>
    </w:tbl>
    <w:p>
      <w:pPr/>
      <w:r>
        <w:rPr/>
        <w:t xml:space="preserve"/>
      </w:r>
    </w:p>
    <w:p>
      <w:pPr/>
      <w:r>
        <w:rPr>
          <w:b w:val="1"/>
          <w:bCs w:val="1"/>
        </w:rPr>
        <w:t xml:space="preserve">Суддя D - Євген Могилевський</w:t>
      </w:r>
    </w:p>
    <w:tbl>
      <w:tblGrid>
        <w:gridCol w:w="1000" w:type="dxa"/>
        <w:gridCol w:w="1500" w:type="dxa"/>
        <w:gridCol w:w="700" w:type="dxa"/>
        <w:gridCol w:w="700" w:type="dxa"/>
        <w:gridCol w:w="700" w:type="dxa"/>
        <w:gridCol w:w="700" w:type="dxa"/>
        <w:gridCol w:w="700" w:type="dxa"/>
      </w:tblGrid>
      <w:tblPr>
        <w:jc w:val="left"/>
        <w:tblW w:w="0" w:type="auto"/>
        <w:tblLayout w:type="autofit"/>
        <w:tblBorders>
          <w:top w:val="single" w:sz="6"/>
          <w:left w:val="single" w:sz="6"/>
          <w:right w:val="single" w:sz="6"/>
          <w:bottom w:val="single" w:sz="6"/>
          <w:insideH w:val="single" w:sz="6"/>
          <w:insideV w:val="single" w:sz="6"/>
        </w:tblBorders>
      </w:tblPr>
      <w:tr>
        <w:trPr/>
        <w:tc>
          <w:tcPr>
            <w:tcW w:w="1000" w:type="dxa"/>
            <w:noWrap/>
          </w:tcPr>
          <w:p>
            <w:pPr/>
            <w:r>
              <w:rPr/>
              <w:t xml:space="preserve"/>
            </w:r>
          </w:p>
        </w:tc>
        <w:tc>
          <w:tcPr>
            <w:tcW w:w="1500" w:type="dxa"/>
            <w:noWrap/>
          </w:tcPr>
          <w:p>
            <w:pPr/>
            <w:r>
              <w:rPr>
                <w:sz w:val="20"/>
                <w:szCs w:val="20"/>
              </w:rPr>
              <w:t xml:space="preserve">Загалом</w:t>
            </w:r>
          </w:p>
        </w:tc>
        <w:tc>
          <w:tcPr>
            <w:tcW w:w="700" w:type="dxa"/>
            <w:noWrap/>
          </w:tcPr>
          <w:p>
            <w:pPr/>
            <w:r>
              <w:rPr>
                <w:sz w:val="20"/>
                <w:szCs w:val="20"/>
              </w:rPr>
              <w:t xml:space="preserve">Муз</w:t>
            </w:r>
          </w:p>
        </w:tc>
        <w:tc>
          <w:tcPr>
            <w:tcW w:w="700" w:type="dxa"/>
            <w:noWrap/>
          </w:tcPr>
          <w:p>
            <w:pPr/>
            <w:r>
              <w:rPr>
                <w:sz w:val="20"/>
                <w:szCs w:val="20"/>
              </w:rPr>
              <w:t xml:space="preserve">Тех</w:t>
            </w:r>
          </w:p>
        </w:tc>
        <w:tc>
          <w:tcPr>
            <w:tcW w:w="700" w:type="dxa"/>
            <w:noWrap/>
          </w:tcPr>
          <w:p>
            <w:pPr/>
            <w:r>
              <w:rPr>
                <w:sz w:val="20"/>
                <w:szCs w:val="20"/>
              </w:rPr>
              <w:t xml:space="preserve">Ком</w:t>
            </w:r>
          </w:p>
        </w:tc>
        <w:tc>
          <w:tcPr>
            <w:tcW w:w="700" w:type="dxa"/>
            <w:noWrap/>
          </w:tcPr>
          <w:p>
            <w:pPr/>
            <w:r>
              <w:rPr>
                <w:sz w:val="20"/>
                <w:szCs w:val="20"/>
              </w:rPr>
              <w:t xml:space="preserve">Кос</w:t>
            </w:r>
          </w:p>
        </w:tc>
        <w:tc>
          <w:tcPr>
            <w:tcW w:w="700" w:type="dxa"/>
            <w:noWrap/>
          </w:tcPr>
          <w:p>
            <w:pPr/>
            <w:r>
              <w:rPr>
                <w:sz w:val="20"/>
                <w:szCs w:val="20"/>
              </w:rPr>
              <w:t xml:space="preserve">Пре</w:t>
            </w:r>
          </w:p>
        </w:tc>
      </w:tr>
      <w:tr>
        <w:trPr/>
        <w:tc>
          <w:tcPr>
            <w:tcW w:w="1000" w:type="dxa"/>
            <w:noWrap/>
          </w:tcPr>
          <w:p>
            <w:pPr/>
            <w:r>
              <w:rPr/>
              <w:t xml:space="preserve">389</w:t>
            </w:r>
          </w:p>
        </w:tc>
        <w:tc>
          <w:tcPr>
            <w:tcW w:w="1500" w:type="dxa"/>
            <w:noWrap/>
          </w:tcPr>
          <w:p>
            <w:pPr/>
            <w:r>
              <w:rPr/>
              <w:t xml:space="preserve">27</w:t>
            </w:r>
          </w:p>
        </w:tc>
        <w:tc>
          <w:tcPr>
            <w:tcW w:w="700" w:type="dxa"/>
            <w:noWrap/>
          </w:tcPr>
          <w:p>
            <w:pPr/>
            <w:r>
              <w:rPr/>
              <w:t xml:space="preserve">7</w:t>
            </w:r>
          </w:p>
        </w:tc>
        <w:tc>
          <w:tcPr>
            <w:tcW w:w="700" w:type="dxa"/>
            <w:noWrap/>
          </w:tcPr>
          <w:p>
            <w:pPr/>
            <w:r>
              <w:rPr/>
              <w:t xml:space="preserve">6</w:t>
            </w:r>
          </w:p>
        </w:tc>
        <w:tc>
          <w:tcPr>
            <w:tcW w:w="700" w:type="dxa"/>
            <w:noWrap/>
          </w:tcPr>
          <w:p>
            <w:pPr/>
            <w:r>
              <w:rPr/>
              <w:t xml:space="preserve">6</w:t>
            </w:r>
          </w:p>
        </w:tc>
        <w:tc>
          <w:tcPr>
            <w:tcW w:w="700" w:type="dxa"/>
            <w:noWrap/>
          </w:tcPr>
          <w:p>
            <w:pPr/>
            <w:r>
              <w:rPr/>
              <w:t xml:space="preserve">4</w:t>
            </w:r>
          </w:p>
        </w:tc>
        <w:tc>
          <w:tcPr>
            <w:tcW w:w="700" w:type="dxa"/>
            <w:noWrap/>
          </w:tcPr>
          <w:p>
            <w:pPr/>
            <w:r>
              <w:rPr/>
              <w:t xml:space="preserve">4</w:t>
            </w:r>
          </w:p>
        </w:tc>
      </w:tr>
    </w:tbl>
    <w:p>
      <w:pPr/>
      <w:r>
        <w:rPr/>
        <w:t xml:space="preserve"/>
      </w:r>
    </w:p>
    <w:p>
      <w:pPr/>
      <w:r>
        <w:rPr/>
        <w:t xml:space="preserve"/>
      </w:r>
    </w:p>
    <w:p>
      <w:pPr/>
      <w:r>
        <w:rPr/>
        <w:t xml:space="preserve"/>
      </w:r>
    </w:p>
    <w:p>
      <w:pPr/>
      <w:r>
        <w:rPr/>
        <w:t xml:space="preserve">Перелік учасників:</w:t>
      </w:r>
    </w:p>
    <w:tbl>
      <w:tblGrid>
        <w:gridCol w:w="1000" w:type="dxa"/>
        <w:gridCol w:w="3000" w:type="dxa"/>
        <w:gridCol w:w="2000" w:type="dxa"/>
        <w:gridCol w:w="3000" w:type="dxa"/>
        <w:gridCol w:w="3000" w:type="dxa"/>
      </w:tblGrid>
      <w:tblPr>
        <w:jc w:val="left"/>
        <w:tblW w:w="0" w:type="auto"/>
        <w:tblLayout w:type="autofit"/>
      </w:tblPr>
      <w:tr>
        <w:trPr/>
        <w:tc>
          <w:tcPr>
            <w:tcW w:w="1000" w:type="dxa"/>
            <w:vAlign w:val="center"/>
            <w:noWrap/>
          </w:tcPr>
          <w:p>
            <w:pPr/>
            <w:r>
              <w:rPr>
                <w:sz w:val="18"/>
                <w:szCs w:val="18"/>
              </w:rPr>
              <w:t xml:space="preserve">Номер</w:t>
            </w:r>
          </w:p>
        </w:tc>
        <w:tc>
          <w:tcPr>
            <w:tcW w:w="3000" w:type="dxa"/>
            <w:vAlign w:val="center"/>
            <w:noWrap/>
          </w:tcPr>
          <w:p>
            <w:pPr/>
            <w:r>
              <w:rPr>
                <w:sz w:val="18"/>
                <w:szCs w:val="18"/>
              </w:rPr>
              <w:t xml:space="preserve">Учасник</w:t>
            </w:r>
          </w:p>
        </w:tc>
        <w:tc>
          <w:tcPr>
            <w:tcW w:w="2000" w:type="dxa"/>
            <w:vAlign w:val="center"/>
            <w:noWrap/>
          </w:tcPr>
          <w:p>
            <w:pPr/>
            <w:r>
              <w:rPr>
                <w:sz w:val="18"/>
                <w:szCs w:val="18"/>
              </w:rPr>
              <w:t xml:space="preserve">Title</w:t>
            </w:r>
          </w:p>
        </w:tc>
        <w:tc>
          <w:tcPr>
            <w:tcW w:w="3000" w:type="dxa"/>
            <w:vAlign w:val="center"/>
            <w:noWrap/>
          </w:tcPr>
          <w:p>
            <w:pPr/>
            <w:r>
              <w:rPr>
                <w:sz w:val="18"/>
                <w:szCs w:val="18"/>
              </w:rPr>
              <w:t xml:space="preserve">Місто, Тренер</w:t>
            </w:r>
          </w:p>
        </w:tc>
        <w:tc>
          <w:tcPr>
            <w:tcW w:w="3000" w:type="dxa"/>
            <w:vAlign w:val="center"/>
            <w:noWrap/>
          </w:tcPr>
          <w:p>
            <w:pPr/>
            <w:r>
              <w:rPr>
                <w:sz w:val="18"/>
                <w:szCs w:val="18"/>
              </w:rPr>
              <w:t xml:space="preserve">Танцюристи</w:t>
            </w:r>
          </w:p>
        </w:tc>
      </w:tr>
      <w:tr>
        <w:trPr/>
        <w:tc>
          <w:tcPr>
            <w:tcW w:w="1000" w:type="dxa"/>
            <w:noWrap/>
          </w:tcPr>
          <w:p>
            <w:pPr/>
            <w:r>
              <w:rPr>
                <w:sz w:val="18"/>
                <w:szCs w:val="18"/>
              </w:rPr>
              <w:t xml:space="preserve">389</w:t>
            </w:r>
          </w:p>
        </w:tc>
        <w:tc>
          <w:tcPr>
            <w:tcW w:w="3000" w:type="dxa"/>
            <w:noWrap/>
          </w:tcPr>
          <w:p>
            <w:pPr/>
            <w:r>
              <w:rPr>
                <w:sz w:val="18"/>
                <w:szCs w:val="18"/>
              </w:rPr>
              <w:t xml:space="preserve">Kipish Dance Studio</w:t>
            </w:r>
          </w:p>
        </w:tc>
        <w:tc>
          <w:tcPr>
            <w:tcW w:w="2000" w:type="dxa"/>
            <w:noWrap/>
          </w:tcPr>
          <w:p>
            <w:pPr/>
            <w:r>
              <w:rPr>
                <w:sz w:val="18"/>
                <w:szCs w:val="18"/>
              </w:rPr>
              <w:t xml:space="preserve">Cherry Team 2:20</w:t>
            </w:r>
          </w:p>
        </w:tc>
        <w:tc>
          <w:tcPr>
            <w:tcW w:w="3000" w:type="dxa"/>
            <w:noWrap/>
          </w:tcPr>
          <w:p>
            <w:pPr/>
            <w:r>
              <w:rPr>
                <w:sz w:val="18"/>
                <w:szCs w:val="18"/>
              </w:rPr>
              <w:t xml:space="preserve">Бориспіль, Казьмірова Аліна</w:t>
            </w:r>
          </w:p>
        </w:tc>
        <w:tc>
          <w:tcPr>
            <w:tcW w:w="3000" w:type="dxa"/>
            <w:noWrap/>
          </w:tcPr>
          <w:p>
            <w:pPr/>
            <w:r>
              <w:rPr>
                <w:sz w:val="18"/>
                <w:szCs w:val="18"/>
              </w:rPr>
              <w:t xml:space="preserve">Всього 17: Бурлака Єва, Виноградна Злата, Вошкулат Злата, Галушко Поліна, Гончаренко Мілана, Додузінська Поліна, Король Анна, Кулага Анастасія, Мороз Поліна, Наумчук Поліна, Попова Даріна, Труш Поліна, Чепурна Валерія, Чучко Поліна, Шарко Аміна, Шевченко Марічка, Шеремет Валерія</w:t>
            </w:r>
          </w:p>
        </w:tc>
      </w:tr>
    </w:tbl>
    <w:sectPr>
      <w:pgSz w:orient="portrait" w:w="11905.511811023622" w:h="16837.79527559055"/>
      <w:pgMar w:top="600" w:right="600" w:bottom="600" w:left="60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2026-02-03T08:26:24+00:00</dcterms:created>
  <dcterms:modified xsi:type="dcterms:W3CDTF">2026-02-03T08:26:24+00:00</dcterms:modified>
</cp:coreProperties>
</file>

<file path=docProps/custom.xml><?xml version="1.0" encoding="utf-8"?>
<Properties xmlns="http://schemas.openxmlformats.org/officeDocument/2006/custom-properties" xmlns:vt="http://schemas.openxmlformats.org/officeDocument/2006/docPropsVTypes"/>
</file>